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C603CC" w14:textId="77777777" w:rsidR="009678E9" w:rsidRPr="009678E9" w:rsidRDefault="00501CF8" w:rsidP="009678E9">
      <w:pPr>
        <w:pBdr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TimesNewRomanPS-BoldMT" w:eastAsia="Calibri" w:hAnsi="TimesNewRomanPS-BoldMT" w:cs="TimesNewRomanPS-BoldMT"/>
          <w:b/>
          <w:bCs/>
          <w:color w:val="000000"/>
          <w:sz w:val="36"/>
          <w:szCs w:val="40"/>
        </w:rPr>
      </w:pPr>
      <w:r w:rsidRPr="00624B21">
        <w:rPr>
          <w:rFonts w:ascii="TimesNewRomanPS-BoldMT" w:eastAsia="Calibri" w:hAnsi="TimesNewRomanPS-BoldMT" w:cs="TimesNewRomanPS-BoldMT"/>
          <w:b/>
          <w:bCs/>
          <w:color w:val="000000"/>
          <w:sz w:val="36"/>
          <w:szCs w:val="40"/>
        </w:rPr>
        <w:t>Collision Repair Technology</w:t>
      </w:r>
    </w:p>
    <w:p w14:paraId="177E9AE5" w14:textId="77777777" w:rsidR="000A4861" w:rsidRPr="00F913DF" w:rsidRDefault="000A4861" w:rsidP="00A12800">
      <w:pPr>
        <w:autoSpaceDE w:val="0"/>
        <w:autoSpaceDN w:val="0"/>
        <w:adjustRightInd w:val="0"/>
        <w:spacing w:after="0" w:line="240" w:lineRule="auto"/>
        <w:jc w:val="right"/>
        <w:rPr>
          <w:rFonts w:asciiTheme="majorHAnsi" w:eastAsia="Calibri" w:hAnsiTheme="majorHAnsi" w:cs="TimesNewRomanPSMT"/>
          <w:color w:val="000000"/>
        </w:rPr>
      </w:pPr>
      <w:r>
        <w:rPr>
          <w:rFonts w:asciiTheme="majorHAnsi" w:eastAsia="Calibri" w:hAnsiTheme="majorHAnsi" w:cs="TimesNewRomanPSMT"/>
          <w:color w:val="000000"/>
        </w:rPr>
        <w:t>Tuesday, March 10</w:t>
      </w:r>
      <w:r w:rsidRPr="00F67A83">
        <w:rPr>
          <w:rFonts w:asciiTheme="majorHAnsi" w:eastAsia="Calibri" w:hAnsiTheme="majorHAnsi" w:cs="TimesNewRomanPSMT"/>
          <w:color w:val="000000"/>
          <w:vertAlign w:val="superscript"/>
        </w:rPr>
        <w:t>th</w:t>
      </w:r>
      <w:r>
        <w:rPr>
          <w:rFonts w:asciiTheme="majorHAnsi" w:eastAsia="Calibri" w:hAnsiTheme="majorHAnsi" w:cs="TimesNewRomanPSMT"/>
          <w:color w:val="000000"/>
        </w:rPr>
        <w:t>, 2026</w:t>
      </w:r>
      <w:r w:rsidRPr="00F913DF">
        <w:rPr>
          <w:rFonts w:asciiTheme="majorHAnsi" w:eastAsia="Calibri" w:hAnsiTheme="majorHAnsi" w:cs="TimesNewRomanPSMT"/>
          <w:color w:val="000000"/>
        </w:rPr>
        <w:t xml:space="preserve"> – </w:t>
      </w:r>
      <w:r>
        <w:rPr>
          <w:rFonts w:asciiTheme="majorHAnsi" w:eastAsia="Calibri" w:hAnsiTheme="majorHAnsi" w:cs="TimesNewRomanPSMT"/>
          <w:color w:val="000000"/>
        </w:rPr>
        <w:t>9</w:t>
      </w:r>
      <w:r w:rsidRPr="00F913DF">
        <w:rPr>
          <w:rFonts w:asciiTheme="majorHAnsi" w:eastAsia="Calibri" w:hAnsiTheme="majorHAnsi" w:cs="TimesNewRomanPSMT"/>
          <w:color w:val="000000"/>
        </w:rPr>
        <w:t xml:space="preserve">:00 AM (Check in at </w:t>
      </w:r>
      <w:r>
        <w:rPr>
          <w:rFonts w:asciiTheme="majorHAnsi" w:eastAsia="Calibri" w:hAnsiTheme="majorHAnsi" w:cs="TimesNewRomanPSMT"/>
          <w:color w:val="000000"/>
        </w:rPr>
        <w:t>9</w:t>
      </w:r>
      <w:r w:rsidRPr="00F913DF">
        <w:rPr>
          <w:rFonts w:asciiTheme="majorHAnsi" w:eastAsia="Calibri" w:hAnsiTheme="majorHAnsi" w:cs="TimesNewRomanPSMT"/>
          <w:color w:val="000000"/>
        </w:rPr>
        <w:t>:00 AM)</w:t>
      </w:r>
    </w:p>
    <w:p w14:paraId="7E188680" w14:textId="256BFE50" w:rsidR="009678E9" w:rsidRPr="005B6C37" w:rsidRDefault="007557A3" w:rsidP="00A15973">
      <w:pPr>
        <w:autoSpaceDE w:val="0"/>
        <w:autoSpaceDN w:val="0"/>
        <w:adjustRightInd w:val="0"/>
        <w:spacing w:after="0" w:line="240" w:lineRule="auto"/>
        <w:jc w:val="right"/>
        <w:rPr>
          <w:rStyle w:val="Hyperlink"/>
          <w:rFonts w:asciiTheme="majorHAnsi" w:hAnsiTheme="majorHAnsi" w:cs="Times New Roman"/>
          <w:color w:val="auto"/>
          <w:u w:val="none"/>
        </w:rPr>
      </w:pPr>
      <w:r w:rsidRPr="005B6C37">
        <w:rPr>
          <w:rFonts w:asciiTheme="majorHAnsi" w:eastAsia="Calibri" w:hAnsiTheme="majorHAnsi" w:cs="TimesNewRomanPSMT"/>
          <w:color w:val="000000"/>
        </w:rPr>
        <w:t xml:space="preserve">Crash Champions </w:t>
      </w:r>
      <w:r w:rsidR="009678E9" w:rsidRPr="005B6C37">
        <w:rPr>
          <w:rFonts w:asciiTheme="majorHAnsi" w:eastAsia="Calibri" w:hAnsiTheme="majorHAnsi" w:cs="TimesNewRomanPSMT"/>
          <w:color w:val="000000"/>
        </w:rPr>
        <w:br/>
      </w:r>
      <w:r w:rsidRPr="005B6C37">
        <w:rPr>
          <w:rFonts w:asciiTheme="majorHAnsi" w:hAnsiTheme="majorHAnsi"/>
        </w:rPr>
        <w:t>4945 Cleveland St Virginia Beach, VA 23462</w:t>
      </w:r>
    </w:p>
    <w:p w14:paraId="1710B9FE" w14:textId="77777777" w:rsidR="00BA107E" w:rsidRPr="005B6C37" w:rsidRDefault="00BA107E" w:rsidP="00A15973">
      <w:pPr>
        <w:autoSpaceDE w:val="0"/>
        <w:autoSpaceDN w:val="0"/>
        <w:adjustRightInd w:val="0"/>
        <w:spacing w:after="0" w:line="240" w:lineRule="auto"/>
        <w:jc w:val="right"/>
        <w:rPr>
          <w:rFonts w:asciiTheme="majorHAnsi" w:eastAsia="Calibri" w:hAnsiTheme="majorHAnsi" w:cs="Times New Roman"/>
        </w:rPr>
      </w:pPr>
    </w:p>
    <w:p w14:paraId="0DECD2AA" w14:textId="77BBF945" w:rsidR="009678E9" w:rsidRPr="00647AA7" w:rsidRDefault="009678E9" w:rsidP="009678E9">
      <w:pPr>
        <w:autoSpaceDE w:val="0"/>
        <w:autoSpaceDN w:val="0"/>
        <w:adjustRightInd w:val="0"/>
        <w:spacing w:after="0" w:line="240" w:lineRule="auto"/>
        <w:rPr>
          <w:rFonts w:ascii="TimesNewRomanPS-BoldItalicMT" w:eastAsia="Calibri" w:hAnsi="TimesNewRomanPS-BoldItalicMT" w:cs="TimesNewRomanPS-BoldItalicMT"/>
          <w:b/>
          <w:bCs/>
          <w:i/>
          <w:iCs/>
          <w:color w:val="000000"/>
          <w:sz w:val="20"/>
          <w:szCs w:val="24"/>
        </w:rPr>
      </w:pPr>
      <w:r w:rsidRPr="009678E9">
        <w:rPr>
          <w:rFonts w:ascii="TimesNewRomanPS-BoldMT" w:eastAsia="Calibri" w:hAnsi="TimesNewRomanPS-BoldMT" w:cs="TimesNewRomanPS-BoldMT"/>
          <w:b/>
          <w:bCs/>
          <w:color w:val="000000"/>
          <w:sz w:val="20"/>
          <w:szCs w:val="24"/>
        </w:rPr>
        <w:t xml:space="preserve">Please refer to the </w:t>
      </w:r>
      <w:r w:rsidRPr="009678E9">
        <w:rPr>
          <w:rFonts w:ascii="TimesNewRomanPS-BoldItalicMT" w:eastAsia="Calibri" w:hAnsi="TimesNewRomanPS-BoldItalicMT" w:cs="TimesNewRomanPS-BoldItalicMT"/>
          <w:b/>
          <w:bCs/>
          <w:i/>
          <w:iCs/>
          <w:color w:val="000000"/>
          <w:sz w:val="20"/>
          <w:szCs w:val="24"/>
        </w:rPr>
        <w:t>SkillsUSA Champ</w:t>
      </w:r>
      <w:r w:rsidR="00100D5B">
        <w:rPr>
          <w:rFonts w:ascii="TimesNewRomanPS-BoldItalicMT" w:eastAsia="Calibri" w:hAnsi="TimesNewRomanPS-BoldItalicMT" w:cs="TimesNewRomanPS-BoldItalicMT"/>
          <w:b/>
          <w:bCs/>
          <w:i/>
          <w:iCs/>
          <w:color w:val="000000"/>
          <w:sz w:val="20"/>
          <w:szCs w:val="24"/>
        </w:rPr>
        <w:t>ionship Technical Standards</w:t>
      </w:r>
      <w:r w:rsidR="00647AA7">
        <w:rPr>
          <w:rFonts w:ascii="TimesNewRomanPS-BoldItalicMT" w:eastAsia="Calibri" w:hAnsi="TimesNewRomanPS-BoldItalicMT" w:cs="TimesNewRomanPS-BoldItalicMT"/>
          <w:b/>
          <w:bCs/>
          <w:i/>
          <w:iCs/>
          <w:color w:val="000000"/>
          <w:sz w:val="20"/>
          <w:szCs w:val="24"/>
        </w:rPr>
        <w:t xml:space="preserve">. </w:t>
      </w:r>
      <w:r w:rsidRPr="009678E9">
        <w:rPr>
          <w:rFonts w:ascii="TimesNewRomanPS-BoldMT" w:eastAsia="Calibri" w:hAnsi="TimesNewRomanPS-BoldMT" w:cs="TimesNewRomanPS-BoldMT"/>
          <w:b/>
          <w:bCs/>
          <w:color w:val="000000"/>
          <w:sz w:val="20"/>
          <w:szCs w:val="24"/>
        </w:rPr>
        <w:t>The scope of the contest will be drawn from these standards.</w:t>
      </w:r>
    </w:p>
    <w:p w14:paraId="515A8877" w14:textId="77777777" w:rsidR="009678E9" w:rsidRPr="00624B21" w:rsidRDefault="009678E9" w:rsidP="009678E9">
      <w:pPr>
        <w:autoSpaceDE w:val="0"/>
        <w:autoSpaceDN w:val="0"/>
        <w:adjustRightInd w:val="0"/>
        <w:spacing w:after="0" w:line="240" w:lineRule="auto"/>
        <w:rPr>
          <w:rFonts w:ascii="TimesNewRomanPS-BoldMT" w:eastAsia="Calibri" w:hAnsi="TimesNewRomanPS-BoldMT" w:cs="TimesNewRomanPS-BoldMT"/>
          <w:b/>
          <w:bCs/>
          <w:color w:val="000000"/>
          <w:sz w:val="20"/>
          <w:szCs w:val="24"/>
        </w:rPr>
      </w:pPr>
    </w:p>
    <w:p w14:paraId="34EA99D6" w14:textId="77777777" w:rsidR="009678E9" w:rsidRPr="009678E9" w:rsidRDefault="009678E9" w:rsidP="009678E9">
      <w:pPr>
        <w:autoSpaceDE w:val="0"/>
        <w:autoSpaceDN w:val="0"/>
        <w:adjustRightInd w:val="0"/>
        <w:spacing w:after="0" w:line="240" w:lineRule="auto"/>
        <w:rPr>
          <w:rFonts w:ascii="TimesNewRomanPS-BoldMT" w:eastAsia="Calibri" w:hAnsi="TimesNewRomanPS-BoldMT" w:cs="TimesNewRomanPS-BoldMT"/>
          <w:b/>
          <w:bCs/>
          <w:color w:val="000000"/>
          <w:sz w:val="20"/>
          <w:szCs w:val="24"/>
        </w:rPr>
      </w:pPr>
      <w:r w:rsidRPr="009678E9">
        <w:rPr>
          <w:rFonts w:ascii="TimesNewRomanPS-BoldMT" w:eastAsia="Calibri" w:hAnsi="TimesNewRomanPS-BoldMT" w:cs="TimesNewRomanPS-BoldMT"/>
          <w:b/>
          <w:bCs/>
          <w:color w:val="000000"/>
          <w:sz w:val="20"/>
          <w:szCs w:val="24"/>
        </w:rPr>
        <w:t>Safety</w:t>
      </w:r>
    </w:p>
    <w:p w14:paraId="271C7E69" w14:textId="77777777" w:rsidR="009678E9" w:rsidRPr="009678E9" w:rsidRDefault="009678E9" w:rsidP="009678E9">
      <w:pPr>
        <w:autoSpaceDE w:val="0"/>
        <w:autoSpaceDN w:val="0"/>
        <w:adjustRightInd w:val="0"/>
        <w:spacing w:after="0" w:line="240" w:lineRule="auto"/>
        <w:ind w:left="720"/>
        <w:rPr>
          <w:rFonts w:ascii="TimesNewRomanPSMT" w:eastAsia="Calibri" w:hAnsi="TimesNewRomanPSMT" w:cs="TimesNewRomanPSMT"/>
          <w:color w:val="000000"/>
          <w:sz w:val="20"/>
          <w:szCs w:val="24"/>
        </w:rPr>
      </w:pPr>
      <w:r w:rsidRPr="009678E9">
        <w:rPr>
          <w:rFonts w:ascii="TimesNewRomanPSMT" w:eastAsia="Calibri" w:hAnsi="TimesNewRomanPSMT" w:cs="TimesNewRomanPSMT"/>
          <w:color w:val="000000"/>
          <w:sz w:val="20"/>
          <w:szCs w:val="24"/>
        </w:rPr>
        <w:t xml:space="preserve">As required by the SkillsUSA Championship Technical Standards Equipment and Materials contestants must supply eye protection. </w:t>
      </w:r>
      <w:r w:rsidRPr="009678E9">
        <w:rPr>
          <w:rFonts w:ascii="TimesNewRomanPS-ItalicMT" w:eastAsia="Calibri" w:hAnsi="TimesNewRomanPS-ItalicMT" w:cs="TimesNewRomanPS-ItalicMT"/>
          <w:i/>
          <w:iCs/>
          <w:color w:val="000000"/>
          <w:sz w:val="20"/>
          <w:szCs w:val="24"/>
        </w:rPr>
        <w:t>(Prescription glasses can be used only if they are equipped with side</w:t>
      </w:r>
      <w:r w:rsidRPr="009678E9">
        <w:rPr>
          <w:rFonts w:ascii="TimesNewRomanPSMT" w:eastAsia="Calibri" w:hAnsi="TimesNewRomanPSMT" w:cs="TimesNewRomanPSMT"/>
          <w:color w:val="000000"/>
          <w:sz w:val="20"/>
          <w:szCs w:val="24"/>
        </w:rPr>
        <w:t xml:space="preserve"> </w:t>
      </w:r>
      <w:r w:rsidRPr="009678E9">
        <w:rPr>
          <w:rFonts w:ascii="TimesNewRomanPS-ItalicMT" w:eastAsia="Calibri" w:hAnsi="TimesNewRomanPS-ItalicMT" w:cs="TimesNewRomanPS-ItalicMT"/>
          <w:i/>
          <w:iCs/>
          <w:color w:val="000000"/>
          <w:sz w:val="20"/>
          <w:szCs w:val="24"/>
        </w:rPr>
        <w:t>shields. If not, they must be covered with goggles.)</w:t>
      </w:r>
      <w:r w:rsidRPr="00624B21">
        <w:rPr>
          <w:rFonts w:ascii="TimesNewRomanPS-ItalicMT" w:eastAsia="Calibri" w:hAnsi="TimesNewRomanPS-ItalicMT" w:cs="TimesNewRomanPS-ItalicMT"/>
          <w:i/>
          <w:iCs/>
          <w:color w:val="000000"/>
          <w:sz w:val="20"/>
          <w:szCs w:val="24"/>
        </w:rPr>
        <w:t xml:space="preserve"> Appropriate respiratory </w:t>
      </w:r>
      <w:r w:rsidR="00501CF8" w:rsidRPr="00624B21">
        <w:rPr>
          <w:rFonts w:ascii="TimesNewRomanPS-ItalicMT" w:eastAsia="Calibri" w:hAnsi="TimesNewRomanPS-ItalicMT" w:cs="TimesNewRomanPS-ItalicMT"/>
          <w:i/>
          <w:iCs/>
          <w:color w:val="000000"/>
          <w:sz w:val="20"/>
          <w:szCs w:val="24"/>
        </w:rPr>
        <w:t xml:space="preserve">equipment </w:t>
      </w:r>
      <w:r w:rsidRPr="00624B21">
        <w:rPr>
          <w:rFonts w:ascii="TimesNewRomanPS-ItalicMT" w:eastAsia="Calibri" w:hAnsi="TimesNewRomanPS-ItalicMT" w:cs="TimesNewRomanPS-ItalicMT"/>
          <w:i/>
          <w:iCs/>
          <w:color w:val="000000"/>
          <w:sz w:val="20"/>
          <w:szCs w:val="24"/>
        </w:rPr>
        <w:t>is required for any</w:t>
      </w:r>
      <w:r w:rsidR="00501CF8" w:rsidRPr="00624B21">
        <w:rPr>
          <w:rFonts w:ascii="TimesNewRomanPS-ItalicMT" w:eastAsia="Calibri" w:hAnsi="TimesNewRomanPS-ItalicMT" w:cs="TimesNewRomanPS-ItalicMT"/>
          <w:i/>
          <w:iCs/>
          <w:color w:val="000000"/>
          <w:sz w:val="20"/>
          <w:szCs w:val="24"/>
        </w:rPr>
        <w:t xml:space="preserve"> collision repair process</w:t>
      </w:r>
      <w:r w:rsidRPr="00624B21">
        <w:rPr>
          <w:rFonts w:ascii="TimesNewRomanPS-ItalicMT" w:eastAsia="Calibri" w:hAnsi="TimesNewRomanPS-ItalicMT" w:cs="TimesNewRomanPS-ItalicMT"/>
          <w:i/>
          <w:iCs/>
          <w:color w:val="000000"/>
          <w:sz w:val="20"/>
          <w:szCs w:val="24"/>
        </w:rPr>
        <w:t>.</w:t>
      </w:r>
    </w:p>
    <w:p w14:paraId="0B2A498E" w14:textId="77777777" w:rsidR="009678E9" w:rsidRPr="009678E9" w:rsidRDefault="009678E9" w:rsidP="009678E9">
      <w:pPr>
        <w:autoSpaceDE w:val="0"/>
        <w:autoSpaceDN w:val="0"/>
        <w:adjustRightInd w:val="0"/>
        <w:spacing w:after="0" w:line="240" w:lineRule="auto"/>
        <w:rPr>
          <w:rFonts w:ascii="TimesNewRomanPS-BoldItalicMT" w:eastAsia="Calibri" w:hAnsi="TimesNewRomanPS-BoldItalicMT" w:cs="TimesNewRomanPS-BoldItalicMT"/>
          <w:b/>
          <w:bCs/>
          <w:i/>
          <w:iCs/>
          <w:color w:val="FF0000"/>
          <w:sz w:val="20"/>
          <w:szCs w:val="24"/>
        </w:rPr>
      </w:pPr>
    </w:p>
    <w:p w14:paraId="70548408" w14:textId="7B8AA92C" w:rsidR="009678E9" w:rsidRPr="009678E9" w:rsidRDefault="00DD33CC" w:rsidP="009678E9">
      <w:pPr>
        <w:autoSpaceDE w:val="0"/>
        <w:autoSpaceDN w:val="0"/>
        <w:adjustRightInd w:val="0"/>
        <w:spacing w:after="0" w:line="240" w:lineRule="auto"/>
        <w:rPr>
          <w:rFonts w:ascii="TimesNewRomanPS-BoldItalicMT" w:eastAsia="Calibri" w:hAnsi="TimesNewRomanPS-BoldItalicMT" w:cs="TimesNewRomanPS-BoldItalicMT"/>
          <w:b/>
          <w:bCs/>
          <w:i/>
          <w:iCs/>
          <w:color w:val="FF0000"/>
          <w:sz w:val="20"/>
          <w:szCs w:val="24"/>
        </w:rPr>
      </w:pPr>
      <w:r w:rsidRPr="009678E9">
        <w:rPr>
          <w:rFonts w:ascii="TimesNewRomanPS-BoldItalicMT" w:eastAsia="Calibri" w:hAnsi="TimesNewRomanPS-BoldItalicMT" w:cs="TimesNewRomanPS-BoldItalicMT"/>
          <w:b/>
          <w:bCs/>
          <w:i/>
          <w:iCs/>
          <w:color w:val="FF0000"/>
          <w:sz w:val="20"/>
          <w:szCs w:val="24"/>
        </w:rPr>
        <w:t>Contestants</w:t>
      </w:r>
      <w:r w:rsidR="009678E9" w:rsidRPr="009678E9">
        <w:rPr>
          <w:rFonts w:ascii="TimesNewRomanPS-BoldItalicMT" w:eastAsia="Calibri" w:hAnsi="TimesNewRomanPS-BoldItalicMT" w:cs="TimesNewRomanPS-BoldItalicMT"/>
          <w:b/>
          <w:bCs/>
          <w:i/>
          <w:iCs/>
          <w:color w:val="FF0000"/>
          <w:sz w:val="20"/>
          <w:szCs w:val="24"/>
        </w:rPr>
        <w:t xml:space="preserve"> will not be able to start </w:t>
      </w:r>
      <w:r w:rsidRPr="009678E9">
        <w:rPr>
          <w:rFonts w:ascii="TimesNewRomanPS-BoldItalicMT" w:eastAsia="Calibri" w:hAnsi="TimesNewRomanPS-BoldItalicMT" w:cs="TimesNewRomanPS-BoldItalicMT"/>
          <w:b/>
          <w:bCs/>
          <w:i/>
          <w:iCs/>
          <w:color w:val="FF0000"/>
          <w:sz w:val="20"/>
          <w:szCs w:val="24"/>
        </w:rPr>
        <w:t>the contest</w:t>
      </w:r>
      <w:r w:rsidR="009678E9" w:rsidRPr="009678E9">
        <w:rPr>
          <w:rFonts w:ascii="TimesNewRomanPS-BoldItalicMT" w:eastAsia="Calibri" w:hAnsi="TimesNewRomanPS-BoldItalicMT" w:cs="TimesNewRomanPS-BoldItalicMT"/>
          <w:b/>
          <w:bCs/>
          <w:i/>
          <w:iCs/>
          <w:color w:val="FF0000"/>
          <w:sz w:val="20"/>
          <w:szCs w:val="24"/>
        </w:rPr>
        <w:t xml:space="preserve"> until approved safety equipment is present.</w:t>
      </w:r>
    </w:p>
    <w:p w14:paraId="755A10A1" w14:textId="77777777" w:rsidR="009678E9" w:rsidRPr="009678E9" w:rsidRDefault="009678E9" w:rsidP="009678E9">
      <w:pPr>
        <w:autoSpaceDE w:val="0"/>
        <w:autoSpaceDN w:val="0"/>
        <w:adjustRightInd w:val="0"/>
        <w:spacing w:after="0" w:line="240" w:lineRule="auto"/>
        <w:rPr>
          <w:rFonts w:ascii="TimesNewRomanPS-BoldMT" w:eastAsia="Calibri" w:hAnsi="TimesNewRomanPS-BoldMT" w:cs="TimesNewRomanPS-BoldMT"/>
          <w:b/>
          <w:bCs/>
          <w:color w:val="000000"/>
          <w:sz w:val="20"/>
          <w:szCs w:val="24"/>
        </w:rPr>
      </w:pPr>
    </w:p>
    <w:p w14:paraId="1B3CD5B8" w14:textId="77777777" w:rsidR="009678E9" w:rsidRPr="009678E9" w:rsidRDefault="009678E9" w:rsidP="009678E9">
      <w:pPr>
        <w:autoSpaceDE w:val="0"/>
        <w:autoSpaceDN w:val="0"/>
        <w:adjustRightInd w:val="0"/>
        <w:spacing w:after="0" w:line="240" w:lineRule="auto"/>
        <w:rPr>
          <w:rFonts w:ascii="TimesNewRomanPS-BoldMT" w:eastAsia="Calibri" w:hAnsi="TimesNewRomanPS-BoldMT" w:cs="TimesNewRomanPS-BoldMT"/>
          <w:b/>
          <w:bCs/>
          <w:color w:val="000000"/>
          <w:sz w:val="20"/>
          <w:szCs w:val="24"/>
        </w:rPr>
      </w:pPr>
      <w:r w:rsidRPr="009678E9">
        <w:rPr>
          <w:rFonts w:ascii="TimesNewRomanPS-BoldMT" w:eastAsia="Calibri" w:hAnsi="TimesNewRomanPS-BoldMT" w:cs="TimesNewRomanPS-BoldMT"/>
          <w:b/>
          <w:bCs/>
          <w:color w:val="000000"/>
          <w:sz w:val="20"/>
          <w:szCs w:val="24"/>
        </w:rPr>
        <w:t>Résumé</w:t>
      </w:r>
    </w:p>
    <w:p w14:paraId="07DFB69C" w14:textId="77777777" w:rsidR="009678E9" w:rsidRPr="009678E9" w:rsidRDefault="009678E9" w:rsidP="009678E9">
      <w:pPr>
        <w:autoSpaceDE w:val="0"/>
        <w:autoSpaceDN w:val="0"/>
        <w:adjustRightInd w:val="0"/>
        <w:spacing w:after="0" w:line="240" w:lineRule="auto"/>
        <w:ind w:left="720"/>
        <w:rPr>
          <w:rFonts w:ascii="TimesNewRomanPSMT" w:eastAsia="Calibri" w:hAnsi="TimesNewRomanPSMT" w:cs="TimesNewRomanPSMT"/>
          <w:color w:val="000000"/>
          <w:sz w:val="20"/>
          <w:szCs w:val="24"/>
        </w:rPr>
      </w:pPr>
      <w:r w:rsidRPr="009678E9">
        <w:rPr>
          <w:rFonts w:ascii="TimesNewRomanPSMT" w:eastAsia="Calibri" w:hAnsi="TimesNewRomanPSMT" w:cs="TimesNewRomanPSMT"/>
          <w:color w:val="000000"/>
          <w:sz w:val="20"/>
          <w:szCs w:val="24"/>
        </w:rPr>
        <w:t>As required by the SkillsUSA Championship Technical Standards each contestant must supply a hard copy of a one-page type written résumé. The résumé will be 10% of the score. Use the following link to access the rubric on which it will be scored:</w:t>
      </w:r>
    </w:p>
    <w:p w14:paraId="2C6D2C14" w14:textId="77777777" w:rsidR="009678E9" w:rsidRPr="009678E9" w:rsidRDefault="009678E9" w:rsidP="009678E9">
      <w:pPr>
        <w:autoSpaceDE w:val="0"/>
        <w:autoSpaceDN w:val="0"/>
        <w:adjustRightInd w:val="0"/>
        <w:spacing w:after="0" w:line="240" w:lineRule="auto"/>
        <w:ind w:firstLine="720"/>
        <w:rPr>
          <w:rFonts w:ascii="TimesNewRomanPSMT" w:eastAsia="Calibri" w:hAnsi="TimesNewRomanPSMT" w:cs="TimesNewRomanPSMT"/>
          <w:color w:val="0000FF"/>
          <w:sz w:val="20"/>
          <w:szCs w:val="24"/>
        </w:rPr>
      </w:pPr>
      <w:r w:rsidRPr="009678E9">
        <w:rPr>
          <w:rFonts w:ascii="TimesNewRomanPSMT" w:eastAsia="Calibri" w:hAnsi="TimesNewRomanPSMT" w:cs="TimesNewRomanPSMT"/>
          <w:color w:val="0000FF"/>
          <w:sz w:val="20"/>
          <w:szCs w:val="24"/>
        </w:rPr>
        <w:t>http://www.skillsusava.org/wp-content/uploads/2015/02/resume-rubric.docx</w:t>
      </w:r>
    </w:p>
    <w:p w14:paraId="7340D7F3" w14:textId="77777777" w:rsidR="009678E9" w:rsidRPr="009678E9" w:rsidRDefault="009678E9" w:rsidP="009678E9">
      <w:pPr>
        <w:autoSpaceDE w:val="0"/>
        <w:autoSpaceDN w:val="0"/>
        <w:adjustRightInd w:val="0"/>
        <w:spacing w:after="0" w:line="240" w:lineRule="auto"/>
        <w:ind w:left="720"/>
        <w:rPr>
          <w:rFonts w:ascii="TimesNewRomanPS-ItalicMT" w:eastAsia="Calibri" w:hAnsi="TimesNewRomanPS-ItalicMT" w:cs="TimesNewRomanPS-ItalicMT"/>
          <w:i/>
          <w:iCs/>
          <w:color w:val="000000"/>
          <w:sz w:val="16"/>
          <w:szCs w:val="20"/>
        </w:rPr>
      </w:pPr>
      <w:r w:rsidRPr="009678E9">
        <w:rPr>
          <w:rFonts w:ascii="TimesNewRomanPS-ItalicMT" w:eastAsia="Calibri" w:hAnsi="TimesNewRomanPS-ItalicMT" w:cs="TimesNewRomanPS-ItalicMT"/>
          <w:i/>
          <w:iCs/>
          <w:color w:val="000000"/>
          <w:sz w:val="16"/>
          <w:szCs w:val="20"/>
        </w:rPr>
        <w:t>(Résumé cannot be printed onsite, it will need to be printed before the contest, and no USB flash drives or other removable media will be accepted)</w:t>
      </w:r>
    </w:p>
    <w:p w14:paraId="19A97992" w14:textId="77777777" w:rsidR="009678E9" w:rsidRPr="009678E9" w:rsidRDefault="009678E9" w:rsidP="009678E9">
      <w:pPr>
        <w:autoSpaceDE w:val="0"/>
        <w:autoSpaceDN w:val="0"/>
        <w:adjustRightInd w:val="0"/>
        <w:spacing w:after="0" w:line="240" w:lineRule="auto"/>
        <w:rPr>
          <w:rFonts w:ascii="TimesNewRomanPS-BoldMT" w:eastAsia="Calibri" w:hAnsi="TimesNewRomanPS-BoldMT" w:cs="TimesNewRomanPS-BoldMT"/>
          <w:b/>
          <w:bCs/>
          <w:color w:val="000000"/>
          <w:sz w:val="20"/>
          <w:szCs w:val="24"/>
        </w:rPr>
      </w:pPr>
    </w:p>
    <w:p w14:paraId="15A985EC" w14:textId="77777777" w:rsidR="009678E9" w:rsidRPr="009678E9" w:rsidRDefault="009678E9" w:rsidP="009678E9">
      <w:pPr>
        <w:autoSpaceDE w:val="0"/>
        <w:autoSpaceDN w:val="0"/>
        <w:adjustRightInd w:val="0"/>
        <w:spacing w:after="0" w:line="240" w:lineRule="auto"/>
        <w:rPr>
          <w:rFonts w:ascii="TimesNewRomanPS-BoldMT" w:eastAsia="Calibri" w:hAnsi="TimesNewRomanPS-BoldMT" w:cs="TimesNewRomanPS-BoldMT"/>
          <w:b/>
          <w:bCs/>
          <w:color w:val="000000"/>
          <w:sz w:val="20"/>
          <w:szCs w:val="24"/>
        </w:rPr>
      </w:pPr>
      <w:r w:rsidRPr="009678E9">
        <w:rPr>
          <w:rFonts w:ascii="TimesNewRomanPS-BoldMT" w:eastAsia="Calibri" w:hAnsi="TimesNewRomanPS-BoldMT" w:cs="TimesNewRomanPS-BoldMT"/>
          <w:b/>
          <w:bCs/>
          <w:color w:val="000000"/>
          <w:sz w:val="20"/>
          <w:szCs w:val="24"/>
        </w:rPr>
        <w:t>Clothing</w:t>
      </w:r>
    </w:p>
    <w:p w14:paraId="238364D6" w14:textId="77777777" w:rsidR="009678E9" w:rsidRPr="009678E9" w:rsidRDefault="009678E9" w:rsidP="009678E9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contextualSpacing/>
        <w:rPr>
          <w:rFonts w:ascii="TimesNewRomanPSMT" w:eastAsia="Calibri" w:hAnsi="TimesNewRomanPSMT" w:cs="TimesNewRomanPSMT"/>
          <w:color w:val="000000"/>
          <w:sz w:val="20"/>
          <w:szCs w:val="24"/>
        </w:rPr>
      </w:pPr>
      <w:r w:rsidRPr="00624B21">
        <w:rPr>
          <w:rFonts w:ascii="TimesNewRomanPSMT" w:eastAsia="Calibri" w:hAnsi="TimesNewRomanPSMT" w:cs="TimesNewRomanPSMT"/>
          <w:color w:val="000000"/>
          <w:sz w:val="20"/>
          <w:szCs w:val="24"/>
        </w:rPr>
        <w:t>Official</w:t>
      </w:r>
      <w:r w:rsidRPr="009678E9">
        <w:rPr>
          <w:rFonts w:ascii="TimesNewRomanPSMT" w:eastAsia="Calibri" w:hAnsi="TimesNewRomanPSMT" w:cs="TimesNewRomanPSMT"/>
          <w:color w:val="000000"/>
          <w:sz w:val="20"/>
          <w:szCs w:val="24"/>
        </w:rPr>
        <w:t xml:space="preserve"> SkillsUSA </w:t>
      </w:r>
      <w:r w:rsidRPr="00624B21">
        <w:rPr>
          <w:rFonts w:ascii="TimesNewRomanPSMT" w:eastAsia="Calibri" w:hAnsi="TimesNewRomanPSMT" w:cs="TimesNewRomanPSMT"/>
          <w:color w:val="000000"/>
          <w:sz w:val="20"/>
          <w:szCs w:val="24"/>
        </w:rPr>
        <w:t xml:space="preserve">blue </w:t>
      </w:r>
      <w:proofErr w:type="gramStart"/>
      <w:r w:rsidRPr="00624B21">
        <w:rPr>
          <w:rFonts w:ascii="TimesNewRomanPSMT" w:eastAsia="Calibri" w:hAnsi="TimesNewRomanPSMT" w:cs="TimesNewRomanPSMT"/>
          <w:color w:val="000000"/>
          <w:sz w:val="20"/>
          <w:szCs w:val="24"/>
        </w:rPr>
        <w:t>shirt</w:t>
      </w:r>
      <w:proofErr w:type="gramEnd"/>
      <w:r w:rsidRPr="00624B21">
        <w:rPr>
          <w:rFonts w:ascii="TimesNewRomanPSMT" w:eastAsia="Calibri" w:hAnsi="TimesNewRomanPSMT" w:cs="TimesNewRomanPSMT"/>
          <w:color w:val="000000"/>
          <w:sz w:val="20"/>
          <w:szCs w:val="24"/>
        </w:rPr>
        <w:t xml:space="preserve"> and blue work pants are required for the competition.</w:t>
      </w:r>
    </w:p>
    <w:p w14:paraId="02C01EC4" w14:textId="77777777" w:rsidR="009678E9" w:rsidRPr="009678E9" w:rsidRDefault="009678E9" w:rsidP="009678E9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contextualSpacing/>
        <w:rPr>
          <w:rFonts w:ascii="TimesNewRomanPSMT" w:eastAsia="Calibri" w:hAnsi="TimesNewRomanPSMT" w:cs="TimesNewRomanPSMT"/>
          <w:color w:val="000000"/>
          <w:sz w:val="20"/>
          <w:szCs w:val="24"/>
        </w:rPr>
      </w:pPr>
      <w:r w:rsidRPr="009678E9">
        <w:rPr>
          <w:rFonts w:ascii="TimesNewRomanPSMT" w:eastAsia="Calibri" w:hAnsi="TimesNewRomanPSMT" w:cs="TimesNewRomanPSMT"/>
          <w:color w:val="000000"/>
          <w:sz w:val="20"/>
          <w:szCs w:val="24"/>
        </w:rPr>
        <w:t>Clothing penalty will be assessed if not wearing appropriate attire for contest.</w:t>
      </w:r>
    </w:p>
    <w:p w14:paraId="1F690173" w14:textId="77777777" w:rsidR="009678E9" w:rsidRPr="009678E9" w:rsidRDefault="009678E9" w:rsidP="009678E9">
      <w:pPr>
        <w:autoSpaceDE w:val="0"/>
        <w:autoSpaceDN w:val="0"/>
        <w:adjustRightInd w:val="0"/>
        <w:spacing w:after="0" w:line="240" w:lineRule="auto"/>
        <w:rPr>
          <w:rFonts w:ascii="TimesNewRomanPS-BoldMT" w:eastAsia="Calibri" w:hAnsi="TimesNewRomanPS-BoldMT" w:cs="TimesNewRomanPS-BoldMT"/>
          <w:b/>
          <w:bCs/>
          <w:color w:val="000000"/>
          <w:sz w:val="20"/>
          <w:szCs w:val="24"/>
        </w:rPr>
      </w:pPr>
    </w:p>
    <w:p w14:paraId="1A694DC2" w14:textId="77777777" w:rsidR="009678E9" w:rsidRPr="009678E9" w:rsidRDefault="009678E9" w:rsidP="009678E9">
      <w:pPr>
        <w:autoSpaceDE w:val="0"/>
        <w:autoSpaceDN w:val="0"/>
        <w:adjustRightInd w:val="0"/>
        <w:spacing w:after="0" w:line="240" w:lineRule="auto"/>
        <w:rPr>
          <w:rFonts w:ascii="TimesNewRomanPS-BoldMT" w:eastAsia="Calibri" w:hAnsi="TimesNewRomanPS-BoldMT" w:cs="TimesNewRomanPS-BoldMT"/>
          <w:b/>
          <w:bCs/>
          <w:color w:val="000000"/>
          <w:sz w:val="20"/>
          <w:szCs w:val="24"/>
        </w:rPr>
      </w:pPr>
      <w:r w:rsidRPr="009678E9">
        <w:rPr>
          <w:rFonts w:ascii="TimesNewRomanPS-BoldMT" w:eastAsia="Calibri" w:hAnsi="TimesNewRomanPS-BoldMT" w:cs="TimesNewRomanPS-BoldMT"/>
          <w:b/>
          <w:bCs/>
          <w:color w:val="000000"/>
          <w:sz w:val="20"/>
          <w:szCs w:val="24"/>
        </w:rPr>
        <w:t>Required Equipment and Materials</w:t>
      </w:r>
    </w:p>
    <w:p w14:paraId="54D8BFB3" w14:textId="77777777" w:rsidR="009678E9" w:rsidRPr="009678E9" w:rsidRDefault="009678E9" w:rsidP="009678E9">
      <w:pPr>
        <w:autoSpaceDE w:val="0"/>
        <w:autoSpaceDN w:val="0"/>
        <w:adjustRightInd w:val="0"/>
        <w:spacing w:after="0" w:line="240" w:lineRule="auto"/>
        <w:rPr>
          <w:rFonts w:ascii="TimesNewRomanPS-ItalicMT" w:eastAsia="Calibri" w:hAnsi="TimesNewRomanPS-ItalicMT" w:cs="TimesNewRomanPS-ItalicMT"/>
          <w:i/>
          <w:iCs/>
          <w:color w:val="000000"/>
          <w:sz w:val="20"/>
          <w:szCs w:val="24"/>
        </w:rPr>
      </w:pPr>
      <w:r w:rsidRPr="00624B21">
        <w:rPr>
          <w:rFonts w:ascii="TimesNewRomanPS-ItalicMT" w:eastAsia="Calibri" w:hAnsi="TimesNewRomanPS-ItalicMT" w:cs="TimesNewRomanPS-ItalicMT"/>
          <w:i/>
          <w:iCs/>
          <w:color w:val="000000"/>
          <w:sz w:val="20"/>
          <w:szCs w:val="24"/>
        </w:rPr>
        <w:t xml:space="preserve">Each Automotive Refinishing </w:t>
      </w:r>
      <w:r w:rsidRPr="009678E9">
        <w:rPr>
          <w:rFonts w:ascii="TimesNewRomanPS-ItalicMT" w:eastAsia="Calibri" w:hAnsi="TimesNewRomanPS-ItalicMT" w:cs="TimesNewRomanPS-ItalicMT"/>
          <w:i/>
          <w:iCs/>
          <w:color w:val="000000"/>
          <w:sz w:val="20"/>
          <w:szCs w:val="24"/>
        </w:rPr>
        <w:t>Technology competitor should bring the following equipment and materials to the contest in addition to the Safety equipment listed above:</w:t>
      </w:r>
    </w:p>
    <w:p w14:paraId="1A3F2706" w14:textId="77777777" w:rsidR="009678E9" w:rsidRPr="009678E9" w:rsidRDefault="009678E9" w:rsidP="009678E9">
      <w:pPr>
        <w:autoSpaceDE w:val="0"/>
        <w:autoSpaceDN w:val="0"/>
        <w:adjustRightInd w:val="0"/>
        <w:spacing w:after="0" w:line="240" w:lineRule="auto"/>
        <w:rPr>
          <w:rFonts w:ascii="TimesNewRomanPS-ItalicMT" w:eastAsia="Calibri" w:hAnsi="TimesNewRomanPS-ItalicMT" w:cs="TimesNewRomanPS-ItalicMT"/>
          <w:i/>
          <w:iCs/>
          <w:color w:val="000000"/>
          <w:sz w:val="20"/>
          <w:szCs w:val="24"/>
        </w:rPr>
      </w:pPr>
    </w:p>
    <w:p w14:paraId="03C8C15D" w14:textId="77777777" w:rsidR="006714F1" w:rsidRPr="00624B21" w:rsidRDefault="009678E9" w:rsidP="006714F1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imesNewRomanPS-ItalicMT" w:eastAsia="Calibri" w:hAnsi="TimesNewRomanPS-ItalicMT" w:cs="TimesNewRomanPS-ItalicMT"/>
          <w:i/>
          <w:iCs/>
          <w:color w:val="000000"/>
          <w:sz w:val="20"/>
          <w:szCs w:val="24"/>
        </w:rPr>
      </w:pPr>
      <w:r w:rsidRPr="00624B21">
        <w:rPr>
          <w:rFonts w:ascii="TimesNewRomanPSMT" w:eastAsia="Calibri" w:hAnsi="TimesNewRomanPSMT" w:cs="TimesNewRomanPSMT"/>
          <w:color w:val="000000"/>
          <w:sz w:val="20"/>
          <w:szCs w:val="24"/>
        </w:rPr>
        <w:t xml:space="preserve">Résumé – </w:t>
      </w:r>
      <w:r w:rsidRPr="00624B21">
        <w:rPr>
          <w:rFonts w:ascii="TimesNewRomanPS-ItalicMT" w:eastAsia="Calibri" w:hAnsi="TimesNewRomanPS-ItalicMT" w:cs="TimesNewRomanPS-ItalicMT"/>
          <w:i/>
          <w:iCs/>
          <w:color w:val="000000"/>
          <w:sz w:val="20"/>
          <w:szCs w:val="24"/>
        </w:rPr>
        <w:t>See description above</w:t>
      </w:r>
    </w:p>
    <w:p w14:paraId="47AEB865" w14:textId="77777777" w:rsidR="00501CF8" w:rsidRPr="00624B21" w:rsidRDefault="00501CF8" w:rsidP="006714F1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imesNewRomanPS-ItalicMT" w:eastAsia="Calibri" w:hAnsi="TimesNewRomanPS-ItalicMT" w:cs="TimesNewRomanPS-ItalicMT"/>
          <w:i/>
          <w:iCs/>
          <w:color w:val="000000"/>
          <w:sz w:val="20"/>
          <w:szCs w:val="24"/>
        </w:rPr>
      </w:pPr>
      <w:r w:rsidRPr="00624B21">
        <w:rPr>
          <w:rFonts w:ascii="TimesNewRomanPS-ItalicMT" w:eastAsia="Calibri" w:hAnsi="TimesNewRomanPS-ItalicMT" w:cs="TimesNewRomanPS-ItalicMT"/>
          <w:i/>
          <w:iCs/>
          <w:color w:val="000000"/>
          <w:sz w:val="20"/>
          <w:szCs w:val="24"/>
        </w:rPr>
        <w:t>25ft Extension cord</w:t>
      </w:r>
    </w:p>
    <w:p w14:paraId="14E4C998" w14:textId="77777777" w:rsidR="00501CF8" w:rsidRPr="00624B21" w:rsidRDefault="00501CF8" w:rsidP="006714F1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imesNewRomanPS-ItalicMT" w:eastAsia="Calibri" w:hAnsi="TimesNewRomanPS-ItalicMT" w:cs="TimesNewRomanPS-ItalicMT"/>
          <w:i/>
          <w:iCs/>
          <w:color w:val="000000"/>
          <w:sz w:val="20"/>
          <w:szCs w:val="24"/>
        </w:rPr>
      </w:pPr>
      <w:r w:rsidRPr="00624B21">
        <w:rPr>
          <w:rFonts w:ascii="TimesNewRomanPS-ItalicMT" w:eastAsia="Calibri" w:hAnsi="TimesNewRomanPS-ItalicMT" w:cs="TimesNewRomanPS-ItalicMT"/>
          <w:i/>
          <w:iCs/>
          <w:color w:val="000000"/>
          <w:sz w:val="20"/>
          <w:szCs w:val="24"/>
        </w:rPr>
        <w:t>Heat gun</w:t>
      </w:r>
    </w:p>
    <w:p w14:paraId="281689F6" w14:textId="77777777" w:rsidR="00501CF8" w:rsidRPr="00624B21" w:rsidRDefault="00501CF8" w:rsidP="006714F1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imesNewRomanPS-ItalicMT" w:eastAsia="Calibri" w:hAnsi="TimesNewRomanPS-ItalicMT" w:cs="TimesNewRomanPS-ItalicMT"/>
          <w:i/>
          <w:iCs/>
          <w:color w:val="000000"/>
          <w:sz w:val="20"/>
          <w:szCs w:val="24"/>
        </w:rPr>
      </w:pPr>
      <w:r w:rsidRPr="00624B21">
        <w:rPr>
          <w:rFonts w:ascii="TimesNewRomanPS-ItalicMT" w:eastAsia="Calibri" w:hAnsi="TimesNewRomanPS-ItalicMT" w:cs="TimesNewRomanPS-ItalicMT"/>
          <w:i/>
          <w:iCs/>
          <w:color w:val="000000"/>
          <w:sz w:val="20"/>
          <w:szCs w:val="24"/>
        </w:rPr>
        <w:t>Sanding blocks, various types</w:t>
      </w:r>
    </w:p>
    <w:p w14:paraId="03B76F9F" w14:textId="77777777" w:rsidR="00501CF8" w:rsidRPr="00624B21" w:rsidRDefault="00624B21" w:rsidP="006714F1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imesNewRomanPS-ItalicMT" w:eastAsia="Calibri" w:hAnsi="TimesNewRomanPS-ItalicMT" w:cs="TimesNewRomanPS-ItalicMT"/>
          <w:i/>
          <w:iCs/>
          <w:color w:val="000000"/>
          <w:sz w:val="20"/>
          <w:szCs w:val="24"/>
        </w:rPr>
      </w:pPr>
      <w:r w:rsidRPr="00624B21">
        <w:rPr>
          <w:rFonts w:ascii="TimesNewRomanPS-ItalicMT" w:eastAsia="Calibri" w:hAnsi="TimesNewRomanPS-ItalicMT" w:cs="TimesNewRomanPS-ItalicMT"/>
          <w:i/>
          <w:iCs/>
          <w:color w:val="000000"/>
          <w:sz w:val="20"/>
          <w:szCs w:val="24"/>
        </w:rPr>
        <w:t xml:space="preserve">Electric or Air </w:t>
      </w:r>
      <w:r w:rsidR="00501CF8" w:rsidRPr="00624B21">
        <w:rPr>
          <w:rFonts w:ascii="TimesNewRomanPS-ItalicMT" w:eastAsia="Calibri" w:hAnsi="TimesNewRomanPS-ItalicMT" w:cs="TimesNewRomanPS-ItalicMT"/>
          <w:i/>
          <w:iCs/>
          <w:color w:val="000000"/>
          <w:sz w:val="20"/>
          <w:szCs w:val="24"/>
        </w:rPr>
        <w:t>Grinders</w:t>
      </w:r>
    </w:p>
    <w:p w14:paraId="2F41E4A7" w14:textId="77777777" w:rsidR="00501CF8" w:rsidRPr="00624B21" w:rsidRDefault="00624B21" w:rsidP="006714F1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imesNewRomanPS-ItalicMT" w:eastAsia="Calibri" w:hAnsi="TimesNewRomanPS-ItalicMT" w:cs="TimesNewRomanPS-ItalicMT"/>
          <w:i/>
          <w:iCs/>
          <w:color w:val="000000"/>
          <w:sz w:val="20"/>
          <w:szCs w:val="24"/>
        </w:rPr>
      </w:pPr>
      <w:r w:rsidRPr="00624B21">
        <w:rPr>
          <w:rFonts w:ascii="TimesNewRomanPS-ItalicMT" w:eastAsia="Calibri" w:hAnsi="TimesNewRomanPS-ItalicMT" w:cs="TimesNewRomanPS-ItalicMT"/>
          <w:i/>
          <w:iCs/>
          <w:color w:val="000000"/>
          <w:sz w:val="20"/>
          <w:szCs w:val="24"/>
        </w:rPr>
        <w:t xml:space="preserve">DA sanders </w:t>
      </w:r>
    </w:p>
    <w:p w14:paraId="0DEDB5DC" w14:textId="77777777" w:rsidR="00624B21" w:rsidRPr="00624B21" w:rsidRDefault="00624B21" w:rsidP="006714F1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imesNewRomanPS-ItalicMT" w:eastAsia="Calibri" w:hAnsi="TimesNewRomanPS-ItalicMT" w:cs="TimesNewRomanPS-ItalicMT"/>
          <w:i/>
          <w:iCs/>
          <w:color w:val="000000"/>
          <w:sz w:val="20"/>
          <w:szCs w:val="24"/>
        </w:rPr>
      </w:pPr>
      <w:r w:rsidRPr="00624B21">
        <w:rPr>
          <w:rFonts w:ascii="TimesNewRomanPS-ItalicMT" w:eastAsia="Calibri" w:hAnsi="TimesNewRomanPS-ItalicMT" w:cs="TimesNewRomanPS-ItalicMT"/>
          <w:i/>
          <w:iCs/>
          <w:color w:val="000000"/>
          <w:sz w:val="20"/>
          <w:szCs w:val="24"/>
        </w:rPr>
        <w:t xml:space="preserve">OSHA approved </w:t>
      </w:r>
      <w:proofErr w:type="gramStart"/>
      <w:r w:rsidRPr="00624B21">
        <w:rPr>
          <w:rFonts w:ascii="TimesNewRomanPS-ItalicMT" w:eastAsia="Calibri" w:hAnsi="TimesNewRomanPS-ItalicMT" w:cs="TimesNewRomanPS-ItalicMT"/>
          <w:i/>
          <w:iCs/>
          <w:color w:val="000000"/>
          <w:sz w:val="20"/>
          <w:szCs w:val="24"/>
        </w:rPr>
        <w:t>blow-gun</w:t>
      </w:r>
      <w:proofErr w:type="gramEnd"/>
    </w:p>
    <w:p w14:paraId="73666E91" w14:textId="77777777" w:rsidR="00624B21" w:rsidRPr="00624B21" w:rsidRDefault="00624B21" w:rsidP="006714F1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imesNewRomanPS-ItalicMT" w:eastAsia="Calibri" w:hAnsi="TimesNewRomanPS-ItalicMT" w:cs="TimesNewRomanPS-ItalicMT"/>
          <w:i/>
          <w:iCs/>
          <w:color w:val="000000"/>
          <w:sz w:val="20"/>
          <w:szCs w:val="24"/>
        </w:rPr>
      </w:pPr>
      <w:r w:rsidRPr="00624B21">
        <w:rPr>
          <w:rFonts w:ascii="TimesNewRomanPS-ItalicMT" w:eastAsia="Calibri" w:hAnsi="TimesNewRomanPS-ItalicMT" w:cs="TimesNewRomanPS-ItalicMT"/>
          <w:i/>
          <w:iCs/>
          <w:color w:val="000000"/>
          <w:sz w:val="20"/>
          <w:szCs w:val="24"/>
        </w:rPr>
        <w:t xml:space="preserve">Hammer and dolly </w:t>
      </w:r>
    </w:p>
    <w:p w14:paraId="3BACB2FA" w14:textId="77777777" w:rsidR="00624B21" w:rsidRPr="00624B21" w:rsidRDefault="00624B21" w:rsidP="006714F1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imesNewRomanPS-ItalicMT" w:eastAsia="Calibri" w:hAnsi="TimesNewRomanPS-ItalicMT" w:cs="TimesNewRomanPS-ItalicMT"/>
          <w:i/>
          <w:iCs/>
          <w:color w:val="000000"/>
          <w:sz w:val="20"/>
          <w:szCs w:val="24"/>
        </w:rPr>
      </w:pPr>
      <w:r w:rsidRPr="00624B21">
        <w:rPr>
          <w:rFonts w:ascii="TimesNewRomanPS-ItalicMT" w:eastAsia="Calibri" w:hAnsi="TimesNewRomanPS-ItalicMT" w:cs="TimesNewRomanPS-ItalicMT"/>
          <w:i/>
          <w:iCs/>
          <w:color w:val="000000"/>
          <w:sz w:val="20"/>
          <w:szCs w:val="24"/>
        </w:rPr>
        <w:t>Metal files</w:t>
      </w:r>
    </w:p>
    <w:p w14:paraId="6B5AF5DD" w14:textId="77777777" w:rsidR="00624B21" w:rsidRPr="00624B21" w:rsidRDefault="00624B21" w:rsidP="006714F1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imesNewRomanPS-ItalicMT" w:eastAsia="Calibri" w:hAnsi="TimesNewRomanPS-ItalicMT" w:cs="TimesNewRomanPS-ItalicMT"/>
          <w:i/>
          <w:iCs/>
          <w:color w:val="000000"/>
          <w:sz w:val="20"/>
          <w:szCs w:val="24"/>
        </w:rPr>
      </w:pPr>
      <w:r w:rsidRPr="00624B21">
        <w:rPr>
          <w:rFonts w:ascii="TimesNewRomanPS-ItalicMT" w:eastAsia="Calibri" w:hAnsi="TimesNewRomanPS-ItalicMT" w:cs="TimesNewRomanPS-ItalicMT"/>
          <w:i/>
          <w:iCs/>
          <w:color w:val="000000"/>
          <w:sz w:val="20"/>
          <w:szCs w:val="24"/>
        </w:rPr>
        <w:t>Approved welding safety equipment (helmet, jacket, gloves, skull cap, respirator)</w:t>
      </w:r>
    </w:p>
    <w:p w14:paraId="1B96FF59" w14:textId="77777777" w:rsidR="00624B21" w:rsidRPr="00624B21" w:rsidRDefault="00624B21" w:rsidP="006714F1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imesNewRomanPS-ItalicMT" w:eastAsia="Calibri" w:hAnsi="TimesNewRomanPS-ItalicMT" w:cs="TimesNewRomanPS-ItalicMT"/>
          <w:i/>
          <w:iCs/>
          <w:color w:val="000000"/>
          <w:sz w:val="20"/>
          <w:szCs w:val="24"/>
        </w:rPr>
      </w:pPr>
      <w:r w:rsidRPr="00624B21">
        <w:rPr>
          <w:rFonts w:ascii="TimesNewRomanPS-ItalicMT" w:eastAsia="Calibri" w:hAnsi="TimesNewRomanPS-ItalicMT" w:cs="TimesNewRomanPS-ItalicMT"/>
          <w:i/>
          <w:iCs/>
          <w:color w:val="000000"/>
          <w:sz w:val="20"/>
          <w:szCs w:val="24"/>
        </w:rPr>
        <w:t>Welding pliers</w:t>
      </w:r>
    </w:p>
    <w:p w14:paraId="0ACEA7B7" w14:textId="77777777" w:rsidR="00624B21" w:rsidRPr="00624B21" w:rsidRDefault="00624B21" w:rsidP="006714F1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imesNewRomanPS-ItalicMT" w:eastAsia="Calibri" w:hAnsi="TimesNewRomanPS-ItalicMT" w:cs="TimesNewRomanPS-ItalicMT"/>
          <w:i/>
          <w:iCs/>
          <w:color w:val="000000"/>
          <w:sz w:val="20"/>
          <w:szCs w:val="24"/>
        </w:rPr>
      </w:pPr>
      <w:r w:rsidRPr="00624B21">
        <w:rPr>
          <w:rFonts w:ascii="TimesNewRomanPS-ItalicMT" w:eastAsia="Calibri" w:hAnsi="TimesNewRomanPS-ItalicMT" w:cs="TimesNewRomanPS-ItalicMT"/>
          <w:i/>
          <w:iCs/>
          <w:color w:val="000000"/>
          <w:sz w:val="20"/>
          <w:szCs w:val="24"/>
        </w:rPr>
        <w:t>Various vice grips</w:t>
      </w:r>
    </w:p>
    <w:p w14:paraId="3504DBAB" w14:textId="77777777" w:rsidR="00624B21" w:rsidRDefault="00624B21" w:rsidP="006714F1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imesNewRomanPS-ItalicMT" w:eastAsia="Calibri" w:hAnsi="TimesNewRomanPS-ItalicMT" w:cs="TimesNewRomanPS-ItalicMT"/>
          <w:i/>
          <w:iCs/>
          <w:color w:val="000000"/>
          <w:sz w:val="20"/>
          <w:szCs w:val="24"/>
        </w:rPr>
      </w:pPr>
      <w:r w:rsidRPr="00624B21">
        <w:rPr>
          <w:rFonts w:ascii="TimesNewRomanPS-ItalicMT" w:eastAsia="Calibri" w:hAnsi="TimesNewRomanPS-ItalicMT" w:cs="TimesNewRomanPS-ItalicMT"/>
          <w:i/>
          <w:iCs/>
          <w:color w:val="000000"/>
          <w:sz w:val="20"/>
          <w:szCs w:val="24"/>
        </w:rPr>
        <w:t>Any tool deemed appropriate to do the collision repair process</w:t>
      </w:r>
    </w:p>
    <w:p w14:paraId="166BEDD7" w14:textId="77777777" w:rsidR="00A15973" w:rsidRPr="00624B21" w:rsidRDefault="00A15973" w:rsidP="006714F1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imesNewRomanPS-ItalicMT" w:eastAsia="Calibri" w:hAnsi="TimesNewRomanPS-ItalicMT" w:cs="TimesNewRomanPS-ItalicMT"/>
          <w:i/>
          <w:iCs/>
          <w:color w:val="000000"/>
          <w:sz w:val="20"/>
          <w:szCs w:val="24"/>
        </w:rPr>
      </w:pPr>
      <w:r>
        <w:rPr>
          <w:rFonts w:ascii="TimesNewRomanPS-ItalicMT" w:eastAsia="Calibri" w:hAnsi="TimesNewRomanPS-ItalicMT" w:cs="TimesNewRomanPS-ItalicMT"/>
          <w:i/>
          <w:iCs/>
          <w:color w:val="000000"/>
          <w:sz w:val="20"/>
          <w:szCs w:val="24"/>
        </w:rPr>
        <w:t>All personal protective equipment deemed necessary for the contest</w:t>
      </w:r>
    </w:p>
    <w:p w14:paraId="413D779A" w14:textId="77777777" w:rsidR="009678E9" w:rsidRPr="009678E9" w:rsidRDefault="009678E9" w:rsidP="009678E9">
      <w:pPr>
        <w:autoSpaceDE w:val="0"/>
        <w:autoSpaceDN w:val="0"/>
        <w:adjustRightInd w:val="0"/>
        <w:spacing w:after="0" w:line="240" w:lineRule="auto"/>
        <w:rPr>
          <w:rFonts w:ascii="TimesNewRomanPS-BoldMT" w:eastAsia="Calibri" w:hAnsi="TimesNewRomanPS-BoldMT" w:cs="TimesNewRomanPS-BoldMT"/>
          <w:b/>
          <w:bCs/>
          <w:color w:val="000000"/>
          <w:sz w:val="20"/>
          <w:szCs w:val="24"/>
        </w:rPr>
      </w:pPr>
    </w:p>
    <w:p w14:paraId="6E222F00" w14:textId="77777777" w:rsidR="009678E9" w:rsidRPr="009678E9" w:rsidRDefault="009678E9" w:rsidP="009678E9">
      <w:pPr>
        <w:autoSpaceDE w:val="0"/>
        <w:autoSpaceDN w:val="0"/>
        <w:adjustRightInd w:val="0"/>
        <w:spacing w:after="0" w:line="240" w:lineRule="auto"/>
        <w:rPr>
          <w:rFonts w:ascii="TimesNewRomanPS-BoldMT" w:eastAsia="Calibri" w:hAnsi="TimesNewRomanPS-BoldMT" w:cs="TimesNewRomanPS-BoldMT"/>
          <w:b/>
          <w:bCs/>
          <w:color w:val="000000"/>
          <w:sz w:val="20"/>
          <w:szCs w:val="24"/>
        </w:rPr>
      </w:pPr>
      <w:r w:rsidRPr="009678E9">
        <w:rPr>
          <w:rFonts w:ascii="TimesNewRomanPS-BoldMT" w:eastAsia="Calibri" w:hAnsi="TimesNewRomanPS-BoldMT" w:cs="TimesNewRomanPS-BoldMT"/>
          <w:b/>
          <w:bCs/>
          <w:color w:val="000000"/>
          <w:sz w:val="20"/>
          <w:szCs w:val="24"/>
        </w:rPr>
        <w:t>Schedule</w:t>
      </w:r>
    </w:p>
    <w:p w14:paraId="30720DF5" w14:textId="6DB40B45" w:rsidR="009678E9" w:rsidRPr="009678E9" w:rsidRDefault="000A4861" w:rsidP="009678E9">
      <w:pPr>
        <w:autoSpaceDE w:val="0"/>
        <w:autoSpaceDN w:val="0"/>
        <w:adjustRightInd w:val="0"/>
        <w:spacing w:after="0" w:line="240" w:lineRule="auto"/>
        <w:ind w:firstLine="720"/>
        <w:rPr>
          <w:rFonts w:ascii="TimesNewRomanPSMT" w:eastAsia="Calibri" w:hAnsi="TimesNewRomanPSMT" w:cs="TimesNewRomanPSMT"/>
          <w:color w:val="000000"/>
          <w:sz w:val="20"/>
          <w:szCs w:val="24"/>
        </w:rPr>
      </w:pPr>
      <w:r>
        <w:rPr>
          <w:rFonts w:ascii="TimesNewRomanPS-BoldMT" w:eastAsia="Calibri" w:hAnsi="TimesNewRomanPS-BoldMT" w:cs="TimesNewRomanPS-BoldMT"/>
          <w:b/>
          <w:bCs/>
          <w:color w:val="000000"/>
          <w:sz w:val="20"/>
          <w:szCs w:val="24"/>
        </w:rPr>
        <w:t>9:</w:t>
      </w:r>
      <w:r w:rsidR="00DD33CC">
        <w:rPr>
          <w:rFonts w:ascii="TimesNewRomanPS-BoldMT" w:eastAsia="Calibri" w:hAnsi="TimesNewRomanPS-BoldMT" w:cs="TimesNewRomanPS-BoldMT"/>
          <w:b/>
          <w:bCs/>
          <w:color w:val="000000"/>
          <w:sz w:val="20"/>
          <w:szCs w:val="24"/>
        </w:rPr>
        <w:t>00</w:t>
      </w:r>
      <w:r w:rsidR="009678E9" w:rsidRPr="009678E9">
        <w:rPr>
          <w:rFonts w:ascii="TimesNewRomanPS-BoldMT" w:eastAsia="Calibri" w:hAnsi="TimesNewRomanPS-BoldMT" w:cs="TimesNewRomanPS-BoldMT"/>
          <w:b/>
          <w:bCs/>
          <w:color w:val="000000"/>
          <w:sz w:val="20"/>
          <w:szCs w:val="24"/>
        </w:rPr>
        <w:t xml:space="preserve"> AM </w:t>
      </w:r>
      <w:r w:rsidR="009678E9" w:rsidRPr="009678E9">
        <w:rPr>
          <w:rFonts w:ascii="TimesNewRomanPSMT" w:eastAsia="Calibri" w:hAnsi="TimesNewRomanPSMT" w:cs="TimesNewRomanPSMT"/>
          <w:color w:val="000000"/>
          <w:sz w:val="20"/>
          <w:szCs w:val="24"/>
        </w:rPr>
        <w:t xml:space="preserve">Contestant Check In </w:t>
      </w:r>
    </w:p>
    <w:p w14:paraId="228E4CB1" w14:textId="77777777" w:rsidR="009678E9" w:rsidRPr="009678E9" w:rsidRDefault="009678E9" w:rsidP="009678E9">
      <w:pPr>
        <w:autoSpaceDE w:val="0"/>
        <w:autoSpaceDN w:val="0"/>
        <w:adjustRightInd w:val="0"/>
        <w:spacing w:after="0" w:line="240" w:lineRule="auto"/>
        <w:ind w:left="720" w:firstLine="720"/>
        <w:rPr>
          <w:rFonts w:ascii="TimesNewRomanPS-BoldItalicMT" w:eastAsia="Calibri" w:hAnsi="TimesNewRomanPS-BoldItalicMT" w:cs="TimesNewRomanPS-BoldItalicMT"/>
          <w:b/>
          <w:bCs/>
          <w:i/>
          <w:iCs/>
          <w:color w:val="FF0000"/>
          <w:sz w:val="20"/>
          <w:szCs w:val="24"/>
        </w:rPr>
      </w:pPr>
      <w:r w:rsidRPr="009678E9">
        <w:rPr>
          <w:rFonts w:ascii="TimesNewRomanPSMT" w:eastAsia="Calibri" w:hAnsi="TimesNewRomanPSMT" w:cs="TimesNewRomanPSMT"/>
          <w:color w:val="FF0000"/>
          <w:sz w:val="16"/>
          <w:szCs w:val="20"/>
        </w:rPr>
        <w:t>(</w:t>
      </w:r>
      <w:r w:rsidR="006714F1" w:rsidRPr="00624B21">
        <w:rPr>
          <w:rFonts w:ascii="TimesNewRomanPS-BoldItalicMT" w:eastAsia="Calibri" w:hAnsi="TimesNewRomanPS-BoldItalicMT" w:cs="TimesNewRomanPS-BoldItalicMT"/>
          <w:b/>
          <w:bCs/>
          <w:i/>
          <w:iCs/>
          <w:color w:val="FF0000"/>
          <w:sz w:val="16"/>
          <w:szCs w:val="20"/>
        </w:rPr>
        <w:t>Students must have a photo ID to check-in)</w:t>
      </w:r>
    </w:p>
    <w:p w14:paraId="4820F03A" w14:textId="4A26C9B4" w:rsidR="009C19FB" w:rsidRDefault="000A4861" w:rsidP="006714F1">
      <w:pPr>
        <w:autoSpaceDE w:val="0"/>
        <w:autoSpaceDN w:val="0"/>
        <w:adjustRightInd w:val="0"/>
        <w:spacing w:after="0" w:line="240" w:lineRule="auto"/>
        <w:ind w:firstLine="720"/>
        <w:rPr>
          <w:rFonts w:ascii="TimesNewRomanPSMT" w:eastAsia="Calibri" w:hAnsi="TimesNewRomanPSMT" w:cs="TimesNewRomanPSMT"/>
          <w:color w:val="000000"/>
          <w:sz w:val="20"/>
          <w:szCs w:val="24"/>
        </w:rPr>
      </w:pPr>
      <w:r>
        <w:rPr>
          <w:rFonts w:ascii="TimesNewRomanPS-BoldMT" w:eastAsia="Calibri" w:hAnsi="TimesNewRomanPS-BoldMT" w:cs="TimesNewRomanPS-BoldMT"/>
          <w:b/>
          <w:bCs/>
          <w:color w:val="000000"/>
          <w:sz w:val="20"/>
          <w:szCs w:val="24"/>
        </w:rPr>
        <w:t>9:</w:t>
      </w:r>
      <w:r w:rsidR="00DD33CC">
        <w:rPr>
          <w:rFonts w:ascii="TimesNewRomanPS-BoldMT" w:eastAsia="Calibri" w:hAnsi="TimesNewRomanPS-BoldMT" w:cs="TimesNewRomanPS-BoldMT"/>
          <w:b/>
          <w:bCs/>
          <w:color w:val="000000"/>
          <w:sz w:val="20"/>
          <w:szCs w:val="24"/>
        </w:rPr>
        <w:t>30</w:t>
      </w:r>
      <w:r w:rsidR="009678E9" w:rsidRPr="009678E9">
        <w:rPr>
          <w:rFonts w:ascii="TimesNewRomanPS-BoldMT" w:eastAsia="Calibri" w:hAnsi="TimesNewRomanPS-BoldMT" w:cs="TimesNewRomanPS-BoldMT"/>
          <w:b/>
          <w:bCs/>
          <w:color w:val="000000"/>
          <w:sz w:val="20"/>
          <w:szCs w:val="24"/>
        </w:rPr>
        <w:t xml:space="preserve"> AM </w:t>
      </w:r>
      <w:r w:rsidR="009678E9" w:rsidRPr="009678E9">
        <w:rPr>
          <w:rFonts w:ascii="TimesNewRomanPSMT" w:eastAsia="Calibri" w:hAnsi="TimesNewRomanPSMT" w:cs="TimesNewRomanPSMT"/>
          <w:color w:val="000000"/>
          <w:sz w:val="20"/>
          <w:szCs w:val="24"/>
        </w:rPr>
        <w:t>Contest Starts</w:t>
      </w:r>
    </w:p>
    <w:p w14:paraId="32ACB750" w14:textId="664B3A9C" w:rsidR="00647AA7" w:rsidRDefault="00647AA7" w:rsidP="00647AA7">
      <w:pPr>
        <w:autoSpaceDE w:val="0"/>
        <w:autoSpaceDN w:val="0"/>
        <w:adjustRightInd w:val="0"/>
        <w:spacing w:after="0" w:line="240" w:lineRule="auto"/>
        <w:rPr>
          <w:rFonts w:ascii="TimesNewRomanPSMT" w:eastAsia="Calibri" w:hAnsi="TimesNewRomanPSMT" w:cs="TimesNewRomanPSMT"/>
          <w:color w:val="000000"/>
          <w:sz w:val="20"/>
          <w:szCs w:val="24"/>
        </w:rPr>
      </w:pPr>
    </w:p>
    <w:p w14:paraId="6F145D38" w14:textId="2BCBDC4D" w:rsidR="0069791C" w:rsidRPr="00B86968" w:rsidRDefault="0069791C" w:rsidP="00647AA7">
      <w:pPr>
        <w:autoSpaceDE w:val="0"/>
        <w:autoSpaceDN w:val="0"/>
        <w:adjustRightInd w:val="0"/>
        <w:spacing w:after="0" w:line="240" w:lineRule="auto"/>
        <w:rPr>
          <w:rFonts w:ascii="TimesNewRomanPSMT" w:eastAsia="Calibri" w:hAnsi="TimesNewRomanPSMT" w:cs="TimesNewRomanPSMT"/>
          <w:b/>
          <w:color w:val="000000"/>
          <w:sz w:val="20"/>
          <w:szCs w:val="24"/>
        </w:rPr>
      </w:pPr>
      <w:r w:rsidRPr="00B86968">
        <w:rPr>
          <w:rFonts w:ascii="TimesNewRomanPSMT" w:eastAsia="Calibri" w:hAnsi="TimesNewRomanPSMT" w:cs="TimesNewRomanPSMT"/>
          <w:b/>
          <w:color w:val="000000"/>
          <w:sz w:val="20"/>
          <w:szCs w:val="24"/>
        </w:rPr>
        <w:t xml:space="preserve">Stations are as </w:t>
      </w:r>
      <w:proofErr w:type="gramStart"/>
      <w:r w:rsidRPr="00B86968">
        <w:rPr>
          <w:rFonts w:ascii="TimesNewRomanPSMT" w:eastAsia="Calibri" w:hAnsi="TimesNewRomanPSMT" w:cs="TimesNewRomanPSMT"/>
          <w:b/>
          <w:color w:val="000000"/>
          <w:sz w:val="20"/>
          <w:szCs w:val="24"/>
        </w:rPr>
        <w:t>followed</w:t>
      </w:r>
      <w:proofErr w:type="gramEnd"/>
      <w:r w:rsidRPr="00B86968">
        <w:rPr>
          <w:rFonts w:ascii="TimesNewRomanPSMT" w:eastAsia="Calibri" w:hAnsi="TimesNewRomanPSMT" w:cs="TimesNewRomanPSMT"/>
          <w:b/>
          <w:color w:val="000000"/>
          <w:sz w:val="20"/>
          <w:szCs w:val="24"/>
        </w:rPr>
        <w:t>:</w:t>
      </w:r>
    </w:p>
    <w:p w14:paraId="46CF47DF" w14:textId="0EC6E3ED" w:rsidR="0069791C" w:rsidRDefault="0069791C" w:rsidP="0069791C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NewRomanPSMT" w:eastAsia="Calibri" w:hAnsi="TimesNewRomanPSMT" w:cs="TimesNewRomanPSMT"/>
          <w:color w:val="000000"/>
          <w:sz w:val="20"/>
          <w:szCs w:val="24"/>
        </w:rPr>
      </w:pPr>
      <w:r>
        <w:rPr>
          <w:rFonts w:ascii="TimesNewRomanPSMT" w:eastAsia="Calibri" w:hAnsi="TimesNewRomanPSMT" w:cs="TimesNewRomanPSMT"/>
          <w:color w:val="000000"/>
          <w:sz w:val="20"/>
          <w:szCs w:val="24"/>
        </w:rPr>
        <w:t>Resume and Job Interview</w:t>
      </w:r>
    </w:p>
    <w:p w14:paraId="7F22AE45" w14:textId="231A4951" w:rsidR="0069791C" w:rsidRDefault="0069791C" w:rsidP="0069791C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NewRomanPSMT" w:eastAsia="Calibri" w:hAnsi="TimesNewRomanPSMT" w:cs="TimesNewRomanPSMT"/>
          <w:color w:val="000000"/>
          <w:sz w:val="20"/>
          <w:szCs w:val="24"/>
        </w:rPr>
      </w:pPr>
      <w:r>
        <w:rPr>
          <w:rFonts w:ascii="TimesNewRomanPSMT" w:eastAsia="Calibri" w:hAnsi="TimesNewRomanPSMT" w:cs="TimesNewRomanPSMT"/>
          <w:color w:val="000000"/>
          <w:sz w:val="20"/>
          <w:szCs w:val="24"/>
        </w:rPr>
        <w:t>GMAW Welding Segment</w:t>
      </w:r>
    </w:p>
    <w:p w14:paraId="050AC28E" w14:textId="60DDC164" w:rsidR="0069791C" w:rsidRDefault="0069791C" w:rsidP="0069791C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NewRomanPSMT" w:eastAsia="Calibri" w:hAnsi="TimesNewRomanPSMT" w:cs="TimesNewRomanPSMT"/>
          <w:color w:val="000000"/>
          <w:sz w:val="20"/>
          <w:szCs w:val="24"/>
        </w:rPr>
      </w:pPr>
      <w:r>
        <w:rPr>
          <w:rFonts w:ascii="TimesNewRomanPSMT" w:eastAsia="Calibri" w:hAnsi="TimesNewRomanPSMT" w:cs="TimesNewRomanPSMT"/>
          <w:color w:val="000000"/>
          <w:sz w:val="20"/>
          <w:szCs w:val="24"/>
        </w:rPr>
        <w:t>Panel Repair</w:t>
      </w:r>
    </w:p>
    <w:p w14:paraId="365101A1" w14:textId="1BAA3980" w:rsidR="0069791C" w:rsidRDefault="0069791C" w:rsidP="0069791C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NewRomanPSMT" w:eastAsia="Calibri" w:hAnsi="TimesNewRomanPSMT" w:cs="TimesNewRomanPSMT"/>
          <w:color w:val="000000"/>
          <w:sz w:val="20"/>
          <w:szCs w:val="24"/>
        </w:rPr>
      </w:pPr>
      <w:r>
        <w:rPr>
          <w:rFonts w:ascii="TimesNewRomanPSMT" w:eastAsia="Calibri" w:hAnsi="TimesNewRomanPSMT" w:cs="TimesNewRomanPSMT"/>
          <w:color w:val="000000"/>
          <w:sz w:val="20"/>
          <w:szCs w:val="24"/>
        </w:rPr>
        <w:t>Plastic Repair</w:t>
      </w:r>
      <w:r w:rsidR="00DD33CC">
        <w:rPr>
          <w:rFonts w:ascii="TimesNewRomanPSMT" w:eastAsia="Calibri" w:hAnsi="TimesNewRomanPSMT" w:cs="TimesNewRomanPSMT"/>
          <w:color w:val="000000"/>
          <w:sz w:val="20"/>
          <w:szCs w:val="24"/>
        </w:rPr>
        <w:t xml:space="preserve"> – Airless Plastic Welding</w:t>
      </w:r>
    </w:p>
    <w:p w14:paraId="0D0C03EA" w14:textId="6C6CB758" w:rsidR="0069791C" w:rsidRDefault="0069791C" w:rsidP="0069791C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NewRomanPSMT" w:eastAsia="Calibri" w:hAnsi="TimesNewRomanPSMT" w:cs="TimesNewRomanPSMT"/>
          <w:color w:val="000000"/>
          <w:sz w:val="20"/>
          <w:szCs w:val="24"/>
        </w:rPr>
      </w:pPr>
      <w:r>
        <w:rPr>
          <w:rFonts w:ascii="TimesNewRomanPSMT" w:eastAsia="Calibri" w:hAnsi="TimesNewRomanPSMT" w:cs="TimesNewRomanPSMT"/>
          <w:color w:val="000000"/>
          <w:sz w:val="20"/>
          <w:szCs w:val="24"/>
        </w:rPr>
        <w:t xml:space="preserve">Basic Structural Analysis Measurement </w:t>
      </w:r>
    </w:p>
    <w:p w14:paraId="2A88B175" w14:textId="77777777" w:rsidR="0069791C" w:rsidRPr="0069791C" w:rsidRDefault="0069791C" w:rsidP="0069791C">
      <w:pPr>
        <w:autoSpaceDE w:val="0"/>
        <w:autoSpaceDN w:val="0"/>
        <w:adjustRightInd w:val="0"/>
        <w:spacing w:after="0" w:line="240" w:lineRule="auto"/>
        <w:ind w:left="360"/>
        <w:rPr>
          <w:rFonts w:ascii="TimesNewRomanPSMT" w:eastAsia="Calibri" w:hAnsi="TimesNewRomanPSMT" w:cs="TimesNewRomanPSMT"/>
          <w:color w:val="000000"/>
          <w:sz w:val="20"/>
          <w:szCs w:val="24"/>
        </w:rPr>
      </w:pPr>
    </w:p>
    <w:p w14:paraId="27015487" w14:textId="77777777" w:rsidR="00F2552A" w:rsidRPr="00647AA7" w:rsidRDefault="00F2552A" w:rsidP="00647AA7">
      <w:pPr>
        <w:autoSpaceDE w:val="0"/>
        <w:autoSpaceDN w:val="0"/>
        <w:adjustRightInd w:val="0"/>
        <w:spacing w:after="0" w:line="240" w:lineRule="auto"/>
        <w:rPr>
          <w:rFonts w:ascii="TimesNewRomanPSMT" w:eastAsia="Calibri" w:hAnsi="TimesNewRomanPSMT" w:cs="TimesNewRomanPSMT"/>
          <w:color w:val="FF0000"/>
          <w:sz w:val="20"/>
          <w:szCs w:val="24"/>
        </w:rPr>
      </w:pPr>
    </w:p>
    <w:sectPr w:rsidR="00F2552A" w:rsidRPr="00647AA7" w:rsidSect="0069791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DE97C3" w14:textId="77777777" w:rsidR="005E5ABD" w:rsidRDefault="005E5ABD" w:rsidP="00647AA7">
      <w:pPr>
        <w:spacing w:after="0" w:line="240" w:lineRule="auto"/>
      </w:pPr>
      <w:r>
        <w:separator/>
      </w:r>
    </w:p>
  </w:endnote>
  <w:endnote w:type="continuationSeparator" w:id="0">
    <w:p w14:paraId="6E59F8E5" w14:textId="77777777" w:rsidR="005E5ABD" w:rsidRDefault="005E5ABD" w:rsidP="00647A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NewRomanPSMT">
    <w:altName w:val="Times New Roman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NewRomanPS-BoldMT">
    <w:altName w:val="Times New Roman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NewRomanPS-BoldItalicMT">
    <w:altName w:val="Times New Roman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imesNewRomanPS-ItalicMT">
    <w:altName w:val="Times New Roman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B23494" w14:textId="77777777" w:rsidR="005E5ABD" w:rsidRDefault="005E5ABD" w:rsidP="00647AA7">
      <w:pPr>
        <w:spacing w:after="0" w:line="240" w:lineRule="auto"/>
      </w:pPr>
      <w:r>
        <w:separator/>
      </w:r>
    </w:p>
  </w:footnote>
  <w:footnote w:type="continuationSeparator" w:id="0">
    <w:p w14:paraId="60C62483" w14:textId="77777777" w:rsidR="005E5ABD" w:rsidRDefault="005E5ABD" w:rsidP="00647AA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835967"/>
    <w:multiLevelType w:val="hybridMultilevel"/>
    <w:tmpl w:val="3280DC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8C251BF"/>
    <w:multiLevelType w:val="hybridMultilevel"/>
    <w:tmpl w:val="ABB26FD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32661F2F"/>
    <w:multiLevelType w:val="hybridMultilevel"/>
    <w:tmpl w:val="0ECAB3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5582229"/>
    <w:multiLevelType w:val="hybridMultilevel"/>
    <w:tmpl w:val="B016C21A"/>
    <w:lvl w:ilvl="0" w:tplc="961AF54A">
      <w:numFmt w:val="bullet"/>
      <w:lvlText w:val="•"/>
      <w:lvlJc w:val="left"/>
      <w:pPr>
        <w:ind w:left="1080" w:hanging="360"/>
      </w:pPr>
      <w:rPr>
        <w:rFonts w:ascii="TimesNewRomanPSMT" w:eastAsia="Calibri" w:hAnsi="TimesNewRomanPSMT" w:cs="TimesNewRomanPSMT" w:hint="default"/>
        <w:i w:val="0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652E594F"/>
    <w:multiLevelType w:val="hybridMultilevel"/>
    <w:tmpl w:val="07083AC8"/>
    <w:lvl w:ilvl="0" w:tplc="961AF54A">
      <w:numFmt w:val="bullet"/>
      <w:lvlText w:val="•"/>
      <w:lvlJc w:val="left"/>
      <w:pPr>
        <w:ind w:left="1800" w:hanging="360"/>
      </w:pPr>
      <w:rPr>
        <w:rFonts w:ascii="TimesNewRomanPSMT" w:eastAsia="Calibri" w:hAnsi="TimesNewRomanPSMT" w:cs="TimesNewRomanPSMT" w:hint="default"/>
        <w:i w:val="0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194541704">
    <w:abstractNumId w:val="0"/>
  </w:num>
  <w:num w:numId="2" w16cid:durableId="1435512648">
    <w:abstractNumId w:val="0"/>
  </w:num>
  <w:num w:numId="3" w16cid:durableId="2126268736">
    <w:abstractNumId w:val="1"/>
  </w:num>
  <w:num w:numId="4" w16cid:durableId="570123386">
    <w:abstractNumId w:val="3"/>
  </w:num>
  <w:num w:numId="5" w16cid:durableId="1056469165">
    <w:abstractNumId w:val="4"/>
  </w:num>
  <w:num w:numId="6" w16cid:durableId="156448549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78E9"/>
    <w:rsid w:val="000A4861"/>
    <w:rsid w:val="00100D5B"/>
    <w:rsid w:val="00287F39"/>
    <w:rsid w:val="00291E37"/>
    <w:rsid w:val="003D61B5"/>
    <w:rsid w:val="004F3223"/>
    <w:rsid w:val="004F63FE"/>
    <w:rsid w:val="00501CF8"/>
    <w:rsid w:val="005B6C37"/>
    <w:rsid w:val="005E5ABD"/>
    <w:rsid w:val="00624B21"/>
    <w:rsid w:val="0063660B"/>
    <w:rsid w:val="00647AA7"/>
    <w:rsid w:val="006714F1"/>
    <w:rsid w:val="0069791C"/>
    <w:rsid w:val="00743D6A"/>
    <w:rsid w:val="007557A3"/>
    <w:rsid w:val="008C4072"/>
    <w:rsid w:val="009678E9"/>
    <w:rsid w:val="009A0AD7"/>
    <w:rsid w:val="009C19FB"/>
    <w:rsid w:val="00A15973"/>
    <w:rsid w:val="00B86968"/>
    <w:rsid w:val="00BA107E"/>
    <w:rsid w:val="00BD5002"/>
    <w:rsid w:val="00C813DD"/>
    <w:rsid w:val="00CF687B"/>
    <w:rsid w:val="00D344E5"/>
    <w:rsid w:val="00DD33CC"/>
    <w:rsid w:val="00EE21BB"/>
    <w:rsid w:val="00F2552A"/>
    <w:rsid w:val="00F26973"/>
    <w:rsid w:val="00F576D7"/>
    <w:rsid w:val="00FF49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FB3947"/>
  <w15:docId w15:val="{15B8481C-FD8E-4D5C-A7DB-3C651AE681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678E9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47AA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47AA7"/>
  </w:style>
  <w:style w:type="paragraph" w:styleId="Footer">
    <w:name w:val="footer"/>
    <w:basedOn w:val="Normal"/>
    <w:link w:val="FooterChar"/>
    <w:uiPriority w:val="99"/>
    <w:unhideWhenUsed/>
    <w:rsid w:val="00647AA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47AA7"/>
  </w:style>
  <w:style w:type="character" w:styleId="Hyperlink">
    <w:name w:val="Hyperlink"/>
    <w:basedOn w:val="DefaultParagraphFont"/>
    <w:uiPriority w:val="99"/>
    <w:semiHidden/>
    <w:unhideWhenUsed/>
    <w:rsid w:val="00A15973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8696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696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4535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330</Words>
  <Characters>1927</Characters>
  <Application>Microsoft Office Word</Application>
  <DocSecurity>0</DocSecurity>
  <Lines>59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Price, Joyce</cp:lastModifiedBy>
  <cp:revision>4</cp:revision>
  <cp:lastPrinted>2023-02-09T20:31:00Z</cp:lastPrinted>
  <dcterms:created xsi:type="dcterms:W3CDTF">2026-02-17T01:55:00Z</dcterms:created>
  <dcterms:modified xsi:type="dcterms:W3CDTF">2026-02-17T01:58:00Z</dcterms:modified>
</cp:coreProperties>
</file>